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38" w:dyaOrig="2721">
          <v:rect xmlns:o="urn:schemas-microsoft-com:office:office" xmlns:v="urn:schemas-microsoft-com:vml" id="rectole0000000000" style="width:241.900000pt;height:13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Chapter 2</w:t>
      </w:r>
    </w:p>
    <w:p>
      <w:pPr>
        <w:tabs>
          <w:tab w:val="center" w:pos="2520" w:leader="none"/>
          <w:tab w:val="right" w:pos="5040" w:leader="none"/>
        </w:tabs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32"/>
          <w:shd w:fill="00B0F0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32"/>
          <w:shd w:fill="00B0F0" w:val="clear"/>
        </w:rPr>
        <w:tab/>
        <w:t xml:space="preserve">The Cell</w:t>
        <w:tab/>
      </w:r>
    </w:p>
    <w:p>
      <w:pPr>
        <w:tabs>
          <w:tab w:val="center" w:pos="2520" w:leader="none"/>
          <w:tab w:val="right" w:pos="5040" w:leader="none"/>
        </w:tabs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auto" w:val="clear"/>
        </w:rPr>
        <w:t xml:space="preserve">(Why is brain placed higher than heart? It is to keep brilliance of brain higher than heart…!)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38" w:dyaOrig="3470">
          <v:rect xmlns:o="urn:schemas-microsoft-com:office:office" xmlns:v="urn:schemas-microsoft-com:vml" id="rectole0000000001" style="width:241.900000pt;height:173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4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scientific study of cell is called: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biology</w:t>
        <w:tab/>
        <w:t xml:space="preserve">b) cytology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histology</w:t>
        <w:tab/>
        <w:t xml:space="preserve">d) genetics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first cell was discovered in the: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Animals </w:t>
        <w:tab/>
        <w:t xml:space="preserve">b) Plants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fungi</w:t>
        <w:tab/>
        <w:t xml:space="preserve">d) cork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and nucleus were discovered by ____ and ____ respectively.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Schwann, Schlieden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Robert Hook, Galileo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Robert Hook, Robert Brown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R. Virchow, Robert Hook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and nucleus were discovered in____ and _____ respectively.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1610, 1665</w:t>
        <w:tab/>
        <w:t xml:space="preserve">b) 1665, 1710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1665, 1831</w:t>
        <w:tab/>
        <w:t xml:space="preserve">d) 1765, 1831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not found in the cells of humans, lions and sparrows: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nucleus</w:t>
        <w:tab/>
        <w:t xml:space="preserve">b) cell membrane 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cytoplasm</w:t>
        <w:tab/>
        <w:t xml:space="preserve">d) cell wall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Fugal cell wall is mainly consist of: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cellulose</w:t>
        <w:tab/>
        <w:t xml:space="preserve">b) chitin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amino acid, sugar and chitin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A.O.T</w:t>
      </w:r>
    </w:p>
    <w:p>
      <w:pPr>
        <w:numPr>
          <w:ilvl w:val="0"/>
          <w:numId w:val="16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are the postulates of cell theory except: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all organisms are composed of cells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cell is the basic structural and functional unit of life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cells can arise from non-living source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cells only arise from pre-existing cells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are the properties of cell wall except: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found in plants cells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has three layers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maintains the shape of cell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is selectively permeable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animal cell without cell membrane is called: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protoplasm</w:t>
        <w:tab/>
        <w:t xml:space="preserve">b) protoplast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cytoplasm</w:t>
        <w:tab/>
        <w:t xml:space="preserve">d) N.O.T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layer of cell wall found between two adjacent cells is called: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primary wall</w:t>
        <w:tab/>
        <w:t xml:space="preserve">b) secondary wall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tertiary wall</w:t>
        <w:tab/>
        <w:t xml:space="preserve">d) middle lamellae 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fluid mosaic model was proposed by Singer and Nicolson in: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1869</w:t>
        <w:tab/>
        <w:t xml:space="preserve">b) 1969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1872</w:t>
        <w:tab/>
        <w:t xml:space="preserve">d) 1972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membrane is consist of: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proteins + nucleic acids</w:t>
        <w:tab/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proteins + phospholipids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phospholipids + nucleic acids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amino acids, sugar and chitin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Nucleus is filled with a gel like material called: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nuclear gel</w:t>
        <w:tab/>
        <w:t xml:space="preserve">b) chromatin network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nucleoplasm</w:t>
        <w:tab/>
        <w:t xml:space="preserve">d) nucleolus 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Find the incorrect statement about nuclear membrane: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it is a double layered membrane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it covers nucleus in all organisms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it has pores 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N.O.T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Chromosomes are composed of: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proteins &amp; phospholipids</w:t>
        <w:tab/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proteins &amp; RNA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proteins &amp; DNA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DNA &amp; RNA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tabs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Regarding the nucleus all are true except: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it is always covered by nuclear membrane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it communicates with cytoplasm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it controls all the activities of cell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it contains genetic material </w:t>
      </w:r>
    </w:p>
    <w:p>
      <w:pPr>
        <w:tabs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7"/>
        </w:numPr>
        <w:tabs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main metabolic reactions of cell take place in: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nucleus</w:t>
        <w:tab/>
        <w:t xml:space="preserve">b) cytoplasm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cell membrane</w:t>
        <w:tab/>
        <w:t xml:space="preserve">d) cell wall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tabs>
          <w:tab w:val="left" w:pos="2520" w:leader="none"/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number of chromosomes in humans is: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23 pair</w:t>
        <w:tab/>
        <w:t xml:space="preserve">b) 26 pair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46 pair</w:t>
        <w:tab/>
        <w:t xml:space="preserve">d) 48 pair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1"/>
        </w:numPr>
        <w:tabs>
          <w:tab w:val="left" w:pos="2520" w:leader="none"/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fluid portion of cytoplasm is called: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cytosol</w:t>
        <w:tab/>
        <w:t xml:space="preserve">b) cyclosis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inclusions</w:t>
        <w:tab/>
        <w:t xml:space="preserve">d) N.O.T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tabs>
          <w:tab w:val="left" w:pos="2520" w:leader="none"/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Protein synthesis takes place in: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nucleus</w:t>
        <w:tab/>
        <w:t xml:space="preserve">b) cytoplasm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cell membrane</w:t>
        <w:tab/>
        <w:t xml:space="preserve">d) cell wall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tabs>
          <w:tab w:val="left" w:pos="2520" w:leader="none"/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respiration in bacteria occurs at the level of: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mitochondria</w:t>
        <w:tab/>
        <w:t xml:space="preserve">b) ribosomes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E.R</w:t>
        <w:tab/>
        <w:t xml:space="preserve">d) N.O.T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7"/>
        </w:numPr>
        <w:tabs>
          <w:tab w:val="left" w:pos="2520" w:leader="none"/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Find the incorrect statement about mitosis: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it produces two daughter cells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the daughter cells contain half no. of chromosomes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it takes place in all body except germ cell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N.O.T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9"/>
        </w:numPr>
        <w:tabs>
          <w:tab w:val="left" w:pos="2520" w:leader="none"/>
          <w:tab w:val="right" w:pos="504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which phase of cell division the centromere divides and the chromatids move to the opposite pole: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prophase</w:t>
        <w:tab/>
        <w:t xml:space="preserve">b) metaphase</w:t>
      </w:r>
    </w:p>
    <w:p>
      <w:pPr>
        <w:tabs>
          <w:tab w:val="left" w:pos="2520" w:leader="none"/>
          <w:tab w:val="right" w:pos="504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anaphase</w:t>
        <w:tab/>
        <w:t xml:space="preserve">d) telophase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2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Questions 24 - 40</w:t>
      </w:r>
    </w:p>
    <w:p>
      <w:pPr>
        <w:numPr>
          <w:ilvl w:val="0"/>
          <w:numId w:val="52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Select from the terms below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True</w:t>
        <w:tab/>
        <w:t xml:space="preserve">B) False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is the structural but not the functional unit of life: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Galileo was not a biologist but a physicist and astronomist: 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cell structures of all cells are living: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0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Resolution means to enlarge the size of the image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cells have always constant shape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activities of life take place within cell</w:t>
        <w:br/>
      </w:r>
    </w:p>
    <w:p>
      <w:pPr>
        <w:numPr>
          <w:ilvl w:val="0"/>
          <w:numId w:val="64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wall is a non living structure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7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wall is always composed of cellulose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9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fluid mosaic model describes cell wall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membrane can repair itself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3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molecules can easily pass through cell membrane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5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Water can not pass through cell wall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Endocytocis can take place within cell wall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9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Chromosomes can be seen every time in the cell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1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majority of microorganisms have prokaryotic cell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3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Prokaryotic cells are smaller in size than eukaryotic cells.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Ribosomes are always found free in the prokaryotic cell.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7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Questions 41 – 50</w:t>
      </w:r>
    </w:p>
    <w:p>
      <w:pPr>
        <w:numPr>
          <w:ilvl w:val="0"/>
          <w:numId w:val="87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Select from the terms below: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Mitochondria</w:t>
        <w:tab/>
        <w:t xml:space="preserve">B) Golgi complex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Endoplasmic Reticulum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Riobosomes</w:t>
        <w:tab/>
        <w:t xml:space="preserve">E) Vacuole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Chloroplast</w:t>
        <w:tab/>
        <w:t xml:space="preserve">G) Chromoplast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Centriole</w:t>
        <w:tab/>
        <w:t xml:space="preserve">I) N.O.T</w:t>
      </w:r>
    </w:p>
    <w:p>
      <w:pPr>
        <w:numPr>
          <w:ilvl w:val="0"/>
          <w:numId w:val="89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known as power house of cell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1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known as kitchen of cell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3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known as protein factory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5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covered by tonoplast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7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involved in the cell division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9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possesses various colors except green: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1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present in the underground parts of plant like roots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3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a network of tubules extending from nuclear membrane to cell membrane: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5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 is a rounded structure present near the nucleus in the animal cell: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7"/>
        </w:numPr>
        <w:tabs>
          <w:tab w:val="left" w:pos="2520" w:leader="none"/>
        </w:tabs>
        <w:spacing w:before="0" w:after="200" w:line="276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Its inner membrane is folded called cristae: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center"/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00B050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4"/>
          <w:shd w:fill="00B050" w:val="clear"/>
        </w:rPr>
        <w:t xml:space="preserve">Answer Key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60" w:type="dxa"/>
      </w:tblPr>
      <w:tblGrid>
        <w:gridCol w:w="829"/>
        <w:gridCol w:w="803"/>
        <w:gridCol w:w="829"/>
        <w:gridCol w:w="803"/>
        <w:gridCol w:w="829"/>
        <w:gridCol w:w="803"/>
      </w:tblGrid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E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shd w:fill="auto" w:val="clear"/>
        </w:rPr>
        <w:t xml:space="preserve">By: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  <w:t xml:space="preserve">Aftab Baloch.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6"/>
          <w:shd w:fill="auto" w:val="clear"/>
        </w:rPr>
      </w:pP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Regaurding website:</w:t>
      </w:r>
    </w:p>
    <w:p>
      <w:pPr>
        <w:tabs>
          <w:tab w:val="left" w:pos="2520" w:leader="none"/>
        </w:tabs>
        <w:spacing w:before="0" w:after="200" w:line="276"/>
        <w:ind w:right="0" w:left="360" w:firstLine="0"/>
        <w:jc w:val="left"/>
        <w:rPr>
          <w:rFonts w:ascii="Segoe UI" w:hAnsi="Segoe UI" w:cs="Segoe UI" w:eastAsia="Segoe UI"/>
          <w:i/>
          <w:color w:val="FFFFFF"/>
          <w:spacing w:val="0"/>
          <w:position w:val="0"/>
          <w:sz w:val="48"/>
          <w:shd w:fill="auto" w:val="clear"/>
        </w:rPr>
      </w:pPr>
      <w:hyperlink xmlns:r="http://schemas.openxmlformats.org/officeDocument/2006/relationships" r:id="docRId4">
        <w:r>
          <w:rPr>
            <w:rFonts w:ascii="Segoe UI" w:hAnsi="Segoe UI" w:cs="Segoe UI" w:eastAsia="Segoe UI"/>
            <w:i/>
            <w:color w:val="0000FF"/>
            <w:spacing w:val="0"/>
            <w:position w:val="0"/>
            <w:sz w:val="48"/>
            <w:u w:val="single"/>
            <w:shd w:fill="auto" w:val="clear"/>
          </w:rPr>
          <w:t xml:space="preserve">www.Thelundbaloch.weebly.com</w:t>
        </w:r>
      </w:hyperlink>
    </w:p>
    <w:p>
      <w:pPr>
        <w:tabs>
          <w:tab w:val="left" w:pos="252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num w:numId="4">
    <w:abstractNumId w:val="300"/>
  </w:num>
  <w:num w:numId="6">
    <w:abstractNumId w:val="294"/>
  </w:num>
  <w:num w:numId="8">
    <w:abstractNumId w:val="288"/>
  </w:num>
  <w:num w:numId="10">
    <w:abstractNumId w:val="282"/>
  </w:num>
  <w:num w:numId="12">
    <w:abstractNumId w:val="276"/>
  </w:num>
  <w:num w:numId="14">
    <w:abstractNumId w:val="270"/>
  </w:num>
  <w:num w:numId="16">
    <w:abstractNumId w:val="264"/>
  </w:num>
  <w:num w:numId="18">
    <w:abstractNumId w:val="258"/>
  </w:num>
  <w:num w:numId="20">
    <w:abstractNumId w:val="252"/>
  </w:num>
  <w:num w:numId="22">
    <w:abstractNumId w:val="246"/>
  </w:num>
  <w:num w:numId="24">
    <w:abstractNumId w:val="240"/>
  </w:num>
  <w:num w:numId="26">
    <w:abstractNumId w:val="234"/>
  </w:num>
  <w:num w:numId="28">
    <w:abstractNumId w:val="228"/>
  </w:num>
  <w:num w:numId="30">
    <w:abstractNumId w:val="222"/>
  </w:num>
  <w:num w:numId="32">
    <w:abstractNumId w:val="216"/>
  </w:num>
  <w:num w:numId="35">
    <w:abstractNumId w:val="210"/>
  </w:num>
  <w:num w:numId="37">
    <w:abstractNumId w:val="204"/>
  </w:num>
  <w:num w:numId="39">
    <w:abstractNumId w:val="198"/>
  </w:num>
  <w:num w:numId="41">
    <w:abstractNumId w:val="192"/>
  </w:num>
  <w:num w:numId="43">
    <w:abstractNumId w:val="186"/>
  </w:num>
  <w:num w:numId="45">
    <w:abstractNumId w:val="180"/>
  </w:num>
  <w:num w:numId="47">
    <w:abstractNumId w:val="174"/>
  </w:num>
  <w:num w:numId="49">
    <w:abstractNumId w:val="168"/>
  </w:num>
  <w:num w:numId="52">
    <w:abstractNumId w:val="162"/>
  </w:num>
  <w:num w:numId="54">
    <w:abstractNumId w:val="156"/>
  </w:num>
  <w:num w:numId="56">
    <w:abstractNumId w:val="150"/>
  </w:num>
  <w:num w:numId="58">
    <w:abstractNumId w:val="144"/>
  </w:num>
  <w:num w:numId="60">
    <w:abstractNumId w:val="138"/>
  </w:num>
  <w:num w:numId="62">
    <w:abstractNumId w:val="132"/>
  </w:num>
  <w:num w:numId="64">
    <w:abstractNumId w:val="126"/>
  </w:num>
  <w:num w:numId="67">
    <w:abstractNumId w:val="120"/>
  </w:num>
  <w:num w:numId="69">
    <w:abstractNumId w:val="114"/>
  </w:num>
  <w:num w:numId="71">
    <w:abstractNumId w:val="108"/>
  </w:num>
  <w:num w:numId="73">
    <w:abstractNumId w:val="102"/>
  </w:num>
  <w:num w:numId="75">
    <w:abstractNumId w:val="96"/>
  </w:num>
  <w:num w:numId="77">
    <w:abstractNumId w:val="90"/>
  </w:num>
  <w:num w:numId="79">
    <w:abstractNumId w:val="84"/>
  </w:num>
  <w:num w:numId="81">
    <w:abstractNumId w:val="78"/>
  </w:num>
  <w:num w:numId="83">
    <w:abstractNumId w:val="72"/>
  </w:num>
  <w:num w:numId="85">
    <w:abstractNumId w:val="66"/>
  </w:num>
  <w:num w:numId="87">
    <w:abstractNumId w:val="60"/>
  </w:num>
  <w:num w:numId="89">
    <w:abstractNumId w:val="54"/>
  </w:num>
  <w:num w:numId="91">
    <w:abstractNumId w:val="48"/>
  </w:num>
  <w:num w:numId="93">
    <w:abstractNumId w:val="42"/>
  </w:num>
  <w:num w:numId="95">
    <w:abstractNumId w:val="36"/>
  </w:num>
  <w:num w:numId="97">
    <w:abstractNumId w:val="30"/>
  </w:num>
  <w:num w:numId="99">
    <w:abstractNumId w:val="24"/>
  </w:num>
  <w:num w:numId="101">
    <w:abstractNumId w:val="18"/>
  </w:num>
  <w:num w:numId="103">
    <w:abstractNumId w:val="12"/>
  </w:num>
  <w:num w:numId="105">
    <w:abstractNumId w:val="6"/>
  </w:num>
  <w:num w:numId="1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thelundbaloch.weebly.com/" Id="docRId4" Type="http://schemas.openxmlformats.org/officeDocument/2006/relationships/hyperlink"/><Relationship Target="styles.xml" Id="docRId6" Type="http://schemas.openxmlformats.org/officeDocument/2006/relationships/styles"/></Relationships>
</file>